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3"/>
        <w:pBdr>
          <w:top w:color="e5e5e5" w:space="11" w:sz="0" w:val="none"/>
          <w:left w:color="e5e5e5" w:space="0" w:sz="0" w:val="none"/>
          <w:bottom w:color="e5e5e5" w:space="11" w:sz="0" w:val="none"/>
          <w:right w:color="e5e5e5" w:space="0" w:sz="0" w:val="none"/>
          <w:between w:color="e5e5e5" w:space="11" w:sz="0" w:val="none"/>
        </w:pBdr>
        <w:shd w:fill="fcfcfc" w:val="clear"/>
        <w:spacing w:after="0" w:before="0" w:line="240" w:lineRule="auto"/>
        <w:rPr>
          <w:b w:val="1"/>
          <w:bCs w:val="1"/>
        </w:rPr>
      </w:pPr>
      <w:bookmarkStart w:colFirst="0" w:colLast="0" w:name="_e950hg8r1m5y" w:id="0"/>
      <w:bookmarkEnd w:id="0"/>
      <w:hyperlink r:id="rId6">
        <w:r w:rsidDel="00000000" w:rsidR="00000000" w:rsidRPr="00000000">
          <w:rPr>
            <w:b w:val="1"/>
            <w:bCs w:val="1"/>
            <w:color w:val="1155cc"/>
            <w:u w:val="single"/>
            <w:rtl w:val="0"/>
          </w:rPr>
          <w:t xml:space="preserve">Devs.ai</w:t>
        </w:r>
      </w:hyperlink>
      <w:r w:rsidDel="00000000" w:rsidR="00000000" w:rsidRPr="00000000">
        <w:rPr>
          <w:b w:val="1"/>
          <w:bCs w:val="1"/>
          <w:rtl w:val="0"/>
        </w:rPr>
        <w:t xml:space="preserve"> campaign in a Box: Demand generation email series</w:t>
      </w:r>
    </w:p>
    <w:p w:rsidR="00000000" w:rsidDel="00000000" w:rsidP="00000000" w:rsidRDefault="00000000" w:rsidRPr="00000000" w14:paraId="00000002">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w:cs="Inter" w:eastAsia="Inter" w:hAnsi="Inter"/>
          <w:b w:val="1"/>
          <w:bCs w:val="1"/>
          <w:color w:val="0a0a0a"/>
          <w:highlight w:val="yellow"/>
        </w:rPr>
      </w:pPr>
      <w:r w:rsidDel="00000000" w:rsidR="00000000" w:rsidRPr="00000000">
        <w:rPr>
          <w:rFonts w:ascii="Inter" w:cs="Inter" w:eastAsia="Inter" w:hAnsi="Inter"/>
          <w:b w:val="1"/>
          <w:bCs w:val="1"/>
          <w:color w:val="0a0a0a"/>
          <w:rtl w:val="0"/>
        </w:rPr>
        <w:t xml:space="preserve">Description: </w:t>
      </w:r>
      <w:r w:rsidDel="00000000" w:rsidR="00000000" w:rsidRPr="00000000">
        <w:rPr>
          <w:rFonts w:ascii="Inter Light" w:cs="Inter Light" w:eastAsia="Inter Light" w:hAnsi="Inter Light"/>
          <w:color w:val="0a0a0a"/>
          <w:rtl w:val="0"/>
        </w:rPr>
        <w:t xml:space="preserve">Use this three-email nurture series to drive awareness and demand for Devs.ai among your customers. </w:t>
      </w:r>
      <w:r w:rsidDel="00000000" w:rsidR="00000000" w:rsidRPr="00000000">
        <w:rPr>
          <w:rFonts w:ascii="Inter" w:cs="Inter" w:eastAsia="Inter" w:hAnsi="Inter"/>
          <w:b w:val="1"/>
          <w:bCs w:val="1"/>
          <w:color w:val="0a0a0a"/>
          <w:rtl w:val="0"/>
        </w:rPr>
        <w:t xml:space="preserve">Please customize CTAs as needed. </w:t>
      </w:r>
      <w:r w:rsidDel="00000000" w:rsidR="00000000" w:rsidRPr="00000000">
        <w:rPr>
          <w:rtl w:val="0"/>
        </w:rPr>
      </w:r>
    </w:p>
    <w:p w:rsidR="00000000" w:rsidDel="00000000" w:rsidP="00000000" w:rsidRDefault="00000000" w:rsidRPr="00000000" w14:paraId="00000003">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w:cs="Inter" w:eastAsia="Inter" w:hAnsi="Inter"/>
          <w:b w:val="1"/>
          <w:bCs w:val="1"/>
          <w:color w:val="0a0a0a"/>
          <w:rtl w:val="0"/>
        </w:rPr>
        <w:t xml:space="preserve">Each email focuses on a key customer pain point: </w:t>
      </w:r>
      <w:r w:rsidDel="00000000" w:rsidR="00000000" w:rsidRPr="00000000">
        <w:rPr>
          <w:rFonts w:ascii="Inter Light" w:cs="Inter Light" w:eastAsia="Inter Light" w:hAnsi="Inter Light"/>
          <w:color w:val="0a0a0a"/>
          <w:rtl w:val="0"/>
        </w:rPr>
        <w:t xml:space="preserve">AI risk and governance, building custom AI applications, and streamlining AI management. These emails position you as their trusted advisor and Devs.ai as the enterprise solution. </w:t>
      </w:r>
    </w:p>
    <w:p w:rsidR="00000000" w:rsidDel="00000000" w:rsidP="00000000" w:rsidRDefault="00000000" w:rsidRPr="00000000" w14:paraId="00000004">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w:cs="Inter" w:eastAsia="Inter" w:hAnsi="Inter"/>
          <w:b w:val="1"/>
          <w:bCs w:val="1"/>
          <w:color w:val="0a0a0a"/>
          <w:rtl w:val="0"/>
        </w:rPr>
        <w:t xml:space="preserve">How to use: </w:t>
      </w:r>
      <w:r w:rsidDel="00000000" w:rsidR="00000000" w:rsidRPr="00000000">
        <w:rPr>
          <w:rFonts w:ascii="Inter Light" w:cs="Inter Light" w:eastAsia="Inter Light" w:hAnsi="Inter Light"/>
          <w:color w:val="0a0a0a"/>
          <w:rtl w:val="0"/>
        </w:rPr>
        <w:t xml:space="preserve">Customize each email with your company name, logo, and contact information. Send the series over 2-3 weeks to customers who are exploring AI solutions. Each email includes clear CTAs to start building with Devs.ai or schedule a conversation with you. </w:t>
      </w:r>
    </w:p>
    <w:p w:rsidR="00000000" w:rsidDel="00000000" w:rsidP="00000000" w:rsidRDefault="00000000" w:rsidRPr="00000000" w14:paraId="00000005">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w:cs="Inter" w:eastAsia="Inter" w:hAnsi="Inter"/>
          <w:b w:val="1"/>
          <w:bCs w:val="1"/>
          <w:color w:val="0a0a0a"/>
          <w:rtl w:val="0"/>
        </w:rPr>
        <w:t xml:space="preserve">Your goal: </w:t>
      </w:r>
      <w:r w:rsidDel="00000000" w:rsidR="00000000" w:rsidRPr="00000000">
        <w:rPr>
          <w:rFonts w:ascii="Inter Light" w:cs="Inter Light" w:eastAsia="Inter Light" w:hAnsi="Inter Light"/>
          <w:color w:val="0a0a0a"/>
          <w:rtl w:val="0"/>
        </w:rPr>
        <w:t xml:space="preserve">Help customers understand how Devs.ai solves their AI challenges while positioning your practice as the partner who brings them the solution.</w:t>
      </w:r>
    </w:p>
    <w:p w:rsidR="00000000" w:rsidDel="00000000" w:rsidP="00000000" w:rsidRDefault="00000000" w:rsidRPr="00000000" w14:paraId="00000006">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highlight w:val="yellow"/>
          <w:rtl w:val="0"/>
        </w:rPr>
        <w:t xml:space="preserve">DON’T FORGET TO ADD YOUR DEVS.AI REFERRAL LINK TO THESE EMAILS. </w:t>
      </w:r>
      <w:r w:rsidDel="00000000" w:rsidR="00000000" w:rsidRPr="00000000">
        <w:rPr>
          <w:rtl w:val="0"/>
        </w:rPr>
      </w:r>
    </w:p>
    <w:p w:rsidR="00000000" w:rsidDel="00000000" w:rsidP="00000000" w:rsidRDefault="00000000" w:rsidRPr="00000000" w14:paraId="00000007">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rtl w:val="0"/>
        </w:rPr>
        <w:t xml:space="preserve">Instructions for generating your referral link</w:t>
      </w:r>
    </w:p>
    <w:p w:rsidR="00000000" w:rsidDel="00000000" w:rsidP="00000000" w:rsidRDefault="00000000" w:rsidRPr="00000000" w14:paraId="00000008">
      <w:pPr>
        <w:rPr>
          <w:rFonts w:ascii="Inter Light" w:cs="Inter Light" w:eastAsia="Inter Light" w:hAnsi="Inter Light"/>
        </w:rPr>
      </w:pPr>
      <w:r w:rsidDel="00000000" w:rsidR="00000000" w:rsidRPr="00000000">
        <w:rPr>
          <w:rFonts w:ascii="Inter Light" w:cs="Inter Light" w:eastAsia="Inter Light" w:hAnsi="Inter Light"/>
          <w:rtl w:val="0"/>
        </w:rPr>
        <w:t xml:space="preserve">1.) Sign into your AppDirect Marketplace account</w:t>
      </w:r>
    </w:p>
    <w:p w:rsidR="00000000" w:rsidDel="00000000" w:rsidP="00000000" w:rsidRDefault="00000000" w:rsidRPr="00000000" w14:paraId="00000009">
      <w:pPr>
        <w:rPr>
          <w:rFonts w:ascii="Inter" w:cs="Inter" w:eastAsia="Inter" w:hAnsi="Inter"/>
          <w:b w:val="1"/>
          <w:bCs w:val="1"/>
          <w:color w:val="0a0a0a"/>
        </w:rPr>
      </w:pPr>
      <w:r w:rsidDel="00000000" w:rsidR="00000000" w:rsidRPr="00000000">
        <w:rPr>
          <w:rFonts w:ascii="Inter Light" w:cs="Inter Light" w:eastAsia="Inter Light" w:hAnsi="Inter Light"/>
          <w:rtl w:val="0"/>
        </w:rPr>
        <w:t xml:space="preserve">2.). Go to the </w:t>
      </w:r>
      <w:hyperlink r:id="rId7">
        <w:r w:rsidDel="00000000" w:rsidR="00000000" w:rsidRPr="00000000">
          <w:rPr>
            <w:rFonts w:ascii="Inter Light" w:cs="Inter Light" w:eastAsia="Inter Light" w:hAnsi="Inter Light"/>
            <w:rtl w:val="0"/>
          </w:rPr>
          <w:t xml:space="preserve">Devs.ai</w:t>
        </w:r>
      </w:hyperlink>
      <w:r w:rsidDel="00000000" w:rsidR="00000000" w:rsidRPr="00000000">
        <w:rPr>
          <w:rFonts w:ascii="Inter Light" w:cs="Inter Light" w:eastAsia="Inter Light" w:hAnsi="Inter Light"/>
          <w:rtl w:val="0"/>
        </w:rPr>
        <w:t xml:space="preserve"> catalog page → </w:t>
      </w:r>
      <w:hyperlink r:id="rId8">
        <w:r w:rsidDel="00000000" w:rsidR="00000000" w:rsidRPr="00000000">
          <w:rPr>
            <w:rFonts w:ascii="Inter Light" w:cs="Inter Light" w:eastAsia="Inter Light" w:hAnsi="Inter Light"/>
            <w:color w:val="1155cc"/>
            <w:u w:val="single"/>
            <w:rtl w:val="0"/>
          </w:rPr>
          <w:t xml:space="preserve">Devs.ai catalog page</w:t>
        </w:r>
      </w:hyperlink>
      <w:r w:rsidDel="00000000" w:rsidR="00000000" w:rsidRPr="00000000">
        <w:rPr>
          <w:rtl w:val="0"/>
        </w:rPr>
      </w:r>
    </w:p>
    <w:p w:rsidR="00000000" w:rsidDel="00000000" w:rsidP="00000000" w:rsidRDefault="00000000" w:rsidRPr="00000000" w14:paraId="0000000A">
      <w:pPr>
        <w:rPr>
          <w:rFonts w:ascii="Inter Light" w:cs="Inter Light" w:eastAsia="Inter Light" w:hAnsi="Inter Light"/>
        </w:rPr>
      </w:pPr>
      <w:r w:rsidDel="00000000" w:rsidR="00000000" w:rsidRPr="00000000">
        <w:rPr>
          <w:rFonts w:ascii="Inter Light" w:cs="Inter Light" w:eastAsia="Inter Light" w:hAnsi="Inter Light"/>
          <w:rtl w:val="0"/>
        </w:rPr>
        <w:t xml:space="preserve">3.) Click on ‘Get referral link’ from the top right</w:t>
      </w:r>
    </w:p>
    <w:p w:rsidR="00000000" w:rsidDel="00000000" w:rsidP="00000000" w:rsidRDefault="00000000" w:rsidRPr="00000000" w14:paraId="0000000B">
      <w:pPr>
        <w:rPr>
          <w:rFonts w:ascii="Inter Light" w:cs="Inter Light" w:eastAsia="Inter Light" w:hAnsi="Inter Light"/>
        </w:rPr>
      </w:pPr>
      <w:r w:rsidDel="00000000" w:rsidR="00000000" w:rsidRPr="00000000">
        <w:rPr>
          <w:rFonts w:ascii="Inter Light" w:cs="Inter Light" w:eastAsia="Inter Light" w:hAnsi="Inter Light"/>
          <w:rtl w:val="0"/>
        </w:rPr>
        <w:t xml:space="preserve">4.) Copy code</w:t>
      </w:r>
    </w:p>
    <w:p w:rsidR="00000000" w:rsidDel="00000000" w:rsidP="00000000" w:rsidRDefault="00000000" w:rsidRPr="00000000" w14:paraId="0000000C">
      <w:pPr>
        <w:rPr>
          <w:rFonts w:ascii="Inter" w:cs="Inter" w:eastAsia="Inter" w:hAnsi="Inter"/>
          <w:b w:val="1"/>
          <w:bCs w:val="1"/>
          <w:color w:val="0a0a0a"/>
          <w:highlight w:val="yellow"/>
        </w:rPr>
      </w:pPr>
      <w:r w:rsidDel="00000000" w:rsidR="00000000" w:rsidRPr="00000000">
        <w:rPr>
          <w:rFonts w:ascii="Inter Light" w:cs="Inter Light" w:eastAsia="Inter Light" w:hAnsi="Inter Light"/>
          <w:rtl w:val="0"/>
        </w:rPr>
        <w:t xml:space="preserve">5.) Add it to emails below</w:t>
      </w:r>
      <w:r w:rsidDel="00000000" w:rsidR="00000000" w:rsidRPr="00000000">
        <w:rPr>
          <w:rtl w:val="0"/>
        </w:rPr>
      </w:r>
    </w:p>
    <w:p w:rsidR="00000000" w:rsidDel="00000000" w:rsidP="00000000" w:rsidRDefault="00000000" w:rsidRPr="00000000" w14:paraId="0000000D">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w:cs="Inter" w:eastAsia="Inter" w:hAnsi="Inter"/>
          <w:b w:val="1"/>
          <w:bCs w:val="1"/>
          <w:color w:val="0a0a0a"/>
          <w:highlight w:val="yellow"/>
        </w:rPr>
        <w:drawing>
          <wp:inline distB="114300" distT="114300" distL="114300" distR="114300">
            <wp:extent cx="5943600" cy="2247900"/>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22479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pStyle w:val="Heading2"/>
        <w:keepNext w:val="0"/>
        <w:pBdr>
          <w:top w:color="e5e5e5" w:space="0" w:sz="0" w:val="none"/>
          <w:left w:color="e5e5e5" w:space="0" w:sz="0" w:val="none"/>
          <w:bottom w:color="e5e5e5" w:space="0" w:sz="0" w:val="none"/>
          <w:right w:color="e5e5e5" w:space="0" w:sz="0" w:val="none"/>
          <w:between w:color="e5e5e5" w:space="0" w:sz="0" w:val="none"/>
        </w:pBdr>
        <w:shd w:fill="fcfcfc" w:val="clear"/>
        <w:spacing w:after="160" w:before="0" w:line="240" w:lineRule="auto"/>
        <w:rPr/>
      </w:pPr>
      <w:bookmarkStart w:colFirst="0" w:colLast="0" w:name="_8samawcs94tt" w:id="1"/>
      <w:bookmarkEnd w:id="1"/>
      <w:r w:rsidDel="00000000" w:rsidR="00000000" w:rsidRPr="00000000">
        <w:rPr>
          <w:rtl w:val="0"/>
        </w:rPr>
      </w:r>
    </w:p>
    <w:p w:rsidR="00000000" w:rsidDel="00000000" w:rsidP="00000000" w:rsidRDefault="00000000" w:rsidRPr="00000000" w14:paraId="0000000F">
      <w:pPr>
        <w:pStyle w:val="Heading2"/>
        <w:keepNext w:val="0"/>
        <w:pBdr>
          <w:top w:color="e5e5e5" w:space="0" w:sz="0" w:val="none"/>
          <w:left w:color="e5e5e5" w:space="0" w:sz="0" w:val="none"/>
          <w:bottom w:color="e5e5e5" w:space="0" w:sz="0" w:val="none"/>
          <w:right w:color="e5e5e5" w:space="0" w:sz="0" w:val="none"/>
          <w:between w:color="e5e5e5" w:space="0" w:sz="0" w:val="none"/>
        </w:pBdr>
        <w:shd w:fill="fcfcfc" w:val="clear"/>
        <w:spacing w:after="160" w:before="0" w:line="240" w:lineRule="auto"/>
        <w:rPr/>
      </w:pPr>
      <w:bookmarkStart w:colFirst="0" w:colLast="0" w:name="_lqhawd29973v" w:id="2"/>
      <w:bookmarkEnd w:id="2"/>
      <w:r w:rsidDel="00000000" w:rsidR="00000000" w:rsidRPr="00000000">
        <w:rPr>
          <w:rtl w:val="0"/>
        </w:rPr>
        <w:t xml:space="preserve">Email 1: Focus on building custom AI </w:t>
      </w:r>
    </w:p>
    <w:p w:rsidR="00000000" w:rsidDel="00000000" w:rsidP="00000000" w:rsidRDefault="00000000" w:rsidRPr="00000000" w14:paraId="00000010">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rtl w:val="0"/>
        </w:rPr>
        <w:t xml:space="preserve">Subject Line: Stop generic AI. Build custom apps with Devs.ai App Builder </w:t>
      </w:r>
    </w:p>
    <w:p w:rsidR="00000000" w:rsidDel="00000000" w:rsidP="00000000" w:rsidRDefault="00000000" w:rsidRPr="00000000" w14:paraId="00000011">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Hi [Customer Name],</w:t>
      </w:r>
    </w:p>
    <w:p w:rsidR="00000000" w:rsidDel="00000000" w:rsidP="00000000" w:rsidRDefault="00000000" w:rsidRPr="00000000" w14:paraId="00000012">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Are generic AI tools truly working for your business? At [Advisor Name], we leverage Devs.ai to build AI as unique as your operations.</w:t>
      </w:r>
    </w:p>
    <w:p w:rsidR="00000000" w:rsidDel="00000000" w:rsidP="00000000" w:rsidRDefault="00000000" w:rsidRPr="00000000" w14:paraId="00000013">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Enable your team to build and deploy custom apps and AI agents to replace expensive software or introduce new products. Access any LLM (ChatGPT, Claude, Gemini, etc.), trained on your data, and integrated into your tech stack.</w:t>
      </w:r>
    </w:p>
    <w:p w:rsidR="00000000" w:rsidDel="00000000" w:rsidP="00000000" w:rsidRDefault="00000000" w:rsidRPr="00000000" w14:paraId="00000014">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rtl w:val="0"/>
        </w:rPr>
        <w:t xml:space="preserve">Here's how Devs.ai empowers your team:</w:t>
      </w:r>
    </w:p>
    <w:p w:rsidR="00000000" w:rsidDel="00000000" w:rsidP="00000000" w:rsidRDefault="00000000" w:rsidRPr="00000000" w14:paraId="00000015">
      <w:pPr>
        <w:keepLines w:val="1"/>
        <w:numPr>
          <w:ilvl w:val="0"/>
          <w:numId w:val="2"/>
        </w:numPr>
        <w:pBdr>
          <w:top w:color="e5e5e5" w:space="0" w:sz="0" w:val="none"/>
          <w:left w:color="e5e5e5" w:space="0" w:sz="0" w:val="none"/>
          <w:bottom w:color="e5e5e5" w:space="0" w:sz="0" w:val="none"/>
          <w:right w:color="e5e5e5" w:space="3" w:sz="0" w:val="none"/>
          <w:between w:color="e5e5e5" w:space="0" w:sz="0" w:val="none"/>
        </w:pBdr>
        <w:shd w:fill="fcfcfc" w:val="clear"/>
        <w:spacing w:after="2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Build custom apps: </w:t>
      </w:r>
      <w:r w:rsidDel="00000000" w:rsidR="00000000" w:rsidRPr="00000000">
        <w:rPr>
          <w:rFonts w:ascii="Inter Light" w:cs="Inter Light" w:eastAsia="Inter Light" w:hAnsi="Inter Light"/>
          <w:color w:val="0a0a0a"/>
          <w:rtl w:val="0"/>
        </w:rPr>
        <w:t xml:space="preserve">Create, manage, and distribute purpose-built apps like CRMs, ops dashboards, or partner portals. Build on your data, for a fraction of current SaaS costs.</w:t>
      </w:r>
    </w:p>
    <w:p w:rsidR="00000000" w:rsidDel="00000000" w:rsidP="00000000" w:rsidRDefault="00000000" w:rsidRPr="00000000" w14:paraId="00000016">
      <w:pPr>
        <w:keepLines w:val="1"/>
        <w:numPr>
          <w:ilvl w:val="0"/>
          <w:numId w:val="2"/>
        </w:numPr>
        <w:pBdr>
          <w:top w:color="e5e5e5" w:space="0" w:sz="0" w:val="none"/>
          <w:left w:color="e5e5e5" w:space="0" w:sz="0" w:val="none"/>
          <w:bottom w:color="e5e5e5" w:space="0" w:sz="0" w:val="none"/>
          <w:right w:color="e5e5e5" w:space="3" w:sz="0" w:val="none"/>
          <w:between w:color="e5e5e5" w:space="0" w:sz="0" w:val="none"/>
        </w:pBdr>
        <w:shd w:fill="fcfcfc" w:val="clear"/>
        <w:spacing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Create &amp; deploy intelligent agents:</w:t>
      </w:r>
      <w:r w:rsidDel="00000000" w:rsidR="00000000" w:rsidRPr="00000000">
        <w:rPr>
          <w:rFonts w:ascii="Inter Light" w:cs="Inter Light" w:eastAsia="Inter Light" w:hAnsi="Inter Light"/>
          <w:color w:val="0a0a0a"/>
          <w:rtl w:val="0"/>
        </w:rPr>
        <w:t xml:space="preserve"> Design, test, and deploy custom agents to automate tasks across tools and data. Devs.ai builds it, IT governs it, your workforce uses it.</w:t>
      </w:r>
    </w:p>
    <w:p w:rsidR="00000000" w:rsidDel="00000000" w:rsidP="00000000" w:rsidRDefault="00000000" w:rsidRPr="00000000" w14:paraId="00000017">
      <w:pPr>
        <w:keepLines w:val="1"/>
        <w:numPr>
          <w:ilvl w:val="0"/>
          <w:numId w:val="2"/>
        </w:numPr>
        <w:pBdr>
          <w:top w:color="e5e5e5" w:space="0" w:sz="0" w:val="none"/>
          <w:left w:color="e5e5e5" w:space="0" w:sz="0" w:val="none"/>
          <w:bottom w:color="e5e5e5" w:space="0" w:sz="0" w:val="none"/>
          <w:right w:color="e5e5e5" w:space="3" w:sz="0" w:val="none"/>
          <w:between w:color="e5e5e5" w:space="0" w:sz="0" w:val="none"/>
        </w:pBdr>
        <w:shd w:fill="fcfcfc" w:val="clear"/>
        <w:spacing w:after="2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Chat across all AI models: </w:t>
      </w:r>
      <w:r w:rsidDel="00000000" w:rsidR="00000000" w:rsidRPr="00000000">
        <w:rPr>
          <w:rFonts w:ascii="Inter Light" w:cs="Inter Light" w:eastAsia="Inter Light" w:hAnsi="Inter Light"/>
          <w:color w:val="0a0a0a"/>
          <w:rtl w:val="0"/>
        </w:rPr>
        <w:t xml:space="preserve">Stop switching. Chat with 50+ leading LLMs in one governed, context-rich environment with your company data and agents built-in.</w:t>
      </w:r>
    </w:p>
    <w:p w:rsidR="00000000" w:rsidDel="00000000" w:rsidP="00000000" w:rsidRDefault="00000000" w:rsidRPr="00000000" w14:paraId="00000018">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Ready for AI that truly fits? Check out this recent blog on AI project success.</w:t>
      </w:r>
    </w:p>
    <w:p w:rsidR="00000000" w:rsidDel="00000000" w:rsidP="00000000" w:rsidRDefault="00000000" w:rsidRPr="00000000" w14:paraId="00000019">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Best regards, [Advisor Name]</w:t>
      </w:r>
    </w:p>
    <w:p w:rsidR="00000000" w:rsidDel="00000000" w:rsidP="00000000" w:rsidRDefault="00000000" w:rsidRPr="00000000" w14:paraId="0000001A">
      <w:pPr>
        <w:pStyle w:val="Heading2"/>
        <w:keepNext w:val="0"/>
        <w:pBdr>
          <w:top w:color="e5e5e5" w:space="0" w:sz="0" w:val="none"/>
          <w:left w:color="e5e5e5" w:space="0" w:sz="0" w:val="none"/>
          <w:bottom w:color="e5e5e5" w:space="0" w:sz="0" w:val="none"/>
          <w:right w:color="e5e5e5" w:space="0" w:sz="0" w:val="none"/>
          <w:between w:color="e5e5e5" w:space="0" w:sz="0" w:val="none"/>
        </w:pBdr>
        <w:shd w:fill="fcfcfc" w:val="clear"/>
        <w:spacing w:after="160" w:before="0" w:line="240" w:lineRule="auto"/>
        <w:rPr/>
      </w:pPr>
      <w:bookmarkStart w:colFirst="0" w:colLast="0" w:name="_7y0mu65my8k6" w:id="3"/>
      <w:bookmarkEnd w:id="3"/>
      <w:r w:rsidDel="00000000" w:rsidR="00000000" w:rsidRPr="00000000">
        <w:rPr>
          <w:rtl w:val="0"/>
        </w:rPr>
        <w:t xml:space="preserve">Email 2: Focus on AI Risk &amp; Governance </w:t>
      </w:r>
    </w:p>
    <w:p w:rsidR="00000000" w:rsidDel="00000000" w:rsidP="00000000" w:rsidRDefault="00000000" w:rsidRPr="00000000" w14:paraId="0000001B">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rtl w:val="0"/>
        </w:rPr>
        <w:t xml:space="preserve">Subject Line: 80% of employees use unauthorized AI. Is yours at risk?</w:t>
      </w:r>
    </w:p>
    <w:p w:rsidR="00000000" w:rsidDel="00000000" w:rsidP="00000000" w:rsidRDefault="00000000" w:rsidRPr="00000000" w14:paraId="0000001C">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Hi [Customer Name],</w:t>
      </w:r>
    </w:p>
    <w:p w:rsidR="00000000" w:rsidDel="00000000" w:rsidP="00000000" w:rsidRDefault="00000000" w:rsidRPr="00000000" w14:paraId="0000001D">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AI is already in your company. Who's monitoring it?</w:t>
      </w:r>
    </w:p>
    <w:p w:rsidR="00000000" w:rsidDel="00000000" w:rsidP="00000000" w:rsidRDefault="00000000" w:rsidRPr="00000000" w14:paraId="0000001E">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With most employees using unregulated AI, every interaction risks data exposure, compliance issues, and untracked costs. 80% use unauthorized AI at work.</w:t>
      </w:r>
    </w:p>
    <w:p w:rsidR="00000000" w:rsidDel="00000000" w:rsidP="00000000" w:rsidRDefault="00000000" w:rsidRPr="00000000" w14:paraId="0000001F">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At [Advisor Name], we eliminate these AI risks with Devs.ai, the enterprise AI platform that consolidates, governs, and secures all your AI activity.</w:t>
      </w:r>
    </w:p>
    <w:p w:rsidR="00000000" w:rsidDel="00000000" w:rsidP="00000000" w:rsidRDefault="00000000" w:rsidRPr="00000000" w14:paraId="00000020">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w:cs="Inter" w:eastAsia="Inter" w:hAnsi="Inter"/>
          <w:b w:val="1"/>
          <w:bCs w:val="1"/>
          <w:shd w:fill="f1f3f5" w:val="clear"/>
        </w:rPr>
      </w:pPr>
      <w:r w:rsidDel="00000000" w:rsidR="00000000" w:rsidRPr="00000000">
        <w:rPr>
          <w:rFonts w:ascii="Inter" w:cs="Inter" w:eastAsia="Inter" w:hAnsi="Inter"/>
          <w:b w:val="1"/>
          <w:bCs w:val="1"/>
          <w:color w:val="0a0a0a"/>
          <w:rtl w:val="0"/>
        </w:rPr>
        <w:t xml:space="preserve">Start building with Devs.ai today ➡️</w:t>
      </w:r>
      <w:hyperlink r:id="rId10">
        <w:r w:rsidDel="00000000" w:rsidR="00000000" w:rsidRPr="00000000">
          <w:rPr>
            <w:rFonts w:ascii="Inter" w:cs="Inter" w:eastAsia="Inter" w:hAnsi="Inter"/>
            <w:b w:val="1"/>
            <w:bCs w:val="1"/>
            <w:color w:val="1155cc"/>
            <w:u w:val="single"/>
            <w:shd w:fill="f1f3f5" w:val="clear"/>
            <w:rtl w:val="0"/>
          </w:rPr>
          <w:t xml:space="preserve">https://devs.ai/home</w:t>
        </w:r>
      </w:hyperlink>
      <w:r w:rsidDel="00000000" w:rsidR="00000000" w:rsidRPr="00000000">
        <w:rPr>
          <w:rFonts w:ascii="Inter" w:cs="Inter" w:eastAsia="Inter" w:hAnsi="Inter"/>
          <w:b w:val="1"/>
          <w:bCs w:val="1"/>
          <w:shd w:fill="f1f3f5" w:val="clear"/>
          <w:rtl w:val="0"/>
        </w:rPr>
        <w:t xml:space="preserve"> </w:t>
      </w:r>
    </w:p>
    <w:p w:rsidR="00000000" w:rsidDel="00000000" w:rsidP="00000000" w:rsidRDefault="00000000" w:rsidRPr="00000000" w14:paraId="00000021">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Here's how Devs.ai brings control and confidence to your AI strategy:</w:t>
      </w:r>
    </w:p>
    <w:p w:rsidR="00000000" w:rsidDel="00000000" w:rsidP="00000000" w:rsidRDefault="00000000" w:rsidRPr="00000000" w14:paraId="00000022">
      <w:pPr>
        <w:keepLines w:val="1"/>
        <w:numPr>
          <w:ilvl w:val="0"/>
          <w:numId w:val="1"/>
        </w:numPr>
        <w:pBdr>
          <w:top w:color="e5e5e5" w:space="0" w:sz="0" w:val="none"/>
          <w:left w:color="e5e5e5" w:space="0" w:sz="0" w:val="none"/>
          <w:bottom w:color="e5e5e5" w:space="0" w:sz="0" w:val="none"/>
          <w:right w:color="e5e5e5" w:space="3" w:sz="0" w:val="none"/>
          <w:between w:color="e5e5e5" w:space="0" w:sz="0" w:val="none"/>
        </w:pBdr>
        <w:shd w:fill="fcfcfc" w:val="clear"/>
        <w:spacing w:after="20" w:before="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Consolidate employee AI activity: </w:t>
      </w:r>
      <w:r w:rsidDel="00000000" w:rsidR="00000000" w:rsidRPr="00000000">
        <w:rPr>
          <w:rFonts w:ascii="Inter Light" w:cs="Inter Light" w:eastAsia="Inter Light" w:hAnsi="Inter Light"/>
          <w:color w:val="0a0a0a"/>
          <w:rtl w:val="0"/>
        </w:rPr>
        <w:t xml:space="preserve">Bring all AI usage under one managed environment for safe, compliant work.</w:t>
      </w:r>
    </w:p>
    <w:p w:rsidR="00000000" w:rsidDel="00000000" w:rsidP="00000000" w:rsidRDefault="00000000" w:rsidRPr="00000000" w14:paraId="00000023">
      <w:pPr>
        <w:keepLines w:val="1"/>
        <w:numPr>
          <w:ilvl w:val="0"/>
          <w:numId w:val="1"/>
        </w:numPr>
        <w:pBdr>
          <w:top w:color="e5e5e5" w:space="0" w:sz="0" w:val="none"/>
          <w:left w:color="e5e5e5" w:space="0" w:sz="0" w:val="none"/>
          <w:bottom w:color="e5e5e5" w:space="0" w:sz="0" w:val="none"/>
          <w:right w:color="e5e5e5" w:space="3" w:sz="0" w:val="none"/>
          <w:between w:color="e5e5e5" w:space="0" w:sz="0" w:val="none"/>
        </w:pBdr>
        <w:shd w:fill="fcfcfc" w:val="clear"/>
        <w:spacing w:after="0" w:before="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Centralize 50+ LLMs:</w:t>
      </w:r>
      <w:r w:rsidDel="00000000" w:rsidR="00000000" w:rsidRPr="00000000">
        <w:rPr>
          <w:rFonts w:ascii="Inter Light" w:cs="Inter Light" w:eastAsia="Inter Light" w:hAnsi="Inter Light"/>
          <w:color w:val="0a0a0a"/>
          <w:rtl w:val="0"/>
        </w:rPr>
        <w:t xml:space="preserve"> Access major AI models (ChatGPT, Claude, Gemini, etc.) in one place, cutting fragmented spending.</w:t>
      </w:r>
    </w:p>
    <w:p w:rsidR="00000000" w:rsidDel="00000000" w:rsidP="00000000" w:rsidRDefault="00000000" w:rsidRPr="00000000" w14:paraId="00000024">
      <w:pPr>
        <w:keepLines w:val="1"/>
        <w:numPr>
          <w:ilvl w:val="0"/>
          <w:numId w:val="1"/>
        </w:numPr>
        <w:pBdr>
          <w:top w:color="e5e5e5" w:space="0" w:sz="0" w:val="none"/>
          <w:left w:color="e5e5e5" w:space="0" w:sz="0" w:val="none"/>
          <w:bottom w:color="e5e5e5" w:space="0" w:sz="0" w:val="none"/>
          <w:right w:color="e5e5e5" w:space="3" w:sz="0" w:val="none"/>
          <w:between w:color="e5e5e5" w:space="0" w:sz="0" w:val="none"/>
        </w:pBdr>
        <w:shd w:fill="fcfcfc" w:val="clear"/>
        <w:spacing w:after="0" w:before="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Safeguard your data: </w:t>
      </w:r>
      <w:r w:rsidDel="00000000" w:rsidR="00000000" w:rsidRPr="00000000">
        <w:rPr>
          <w:rFonts w:ascii="Inter Light" w:cs="Inter Light" w:eastAsia="Inter Light" w:hAnsi="Inter Light"/>
          <w:color w:val="0a0a0a"/>
          <w:rtl w:val="0"/>
        </w:rPr>
        <w:t xml:space="preserve">Deploy via secure Azure or on-prem, ensuring your data never trains public LLMs.</w:t>
      </w:r>
    </w:p>
    <w:p w:rsidR="00000000" w:rsidDel="00000000" w:rsidP="00000000" w:rsidRDefault="00000000" w:rsidRPr="00000000" w14:paraId="00000025">
      <w:pPr>
        <w:keepLines w:val="1"/>
        <w:numPr>
          <w:ilvl w:val="0"/>
          <w:numId w:val="1"/>
        </w:numPr>
        <w:pBdr>
          <w:top w:color="e5e5e5" w:space="0" w:sz="0" w:val="none"/>
          <w:left w:color="e5e5e5" w:space="0" w:sz="0" w:val="none"/>
          <w:bottom w:color="e5e5e5" w:space="0" w:sz="0" w:val="none"/>
          <w:right w:color="e5e5e5" w:space="3" w:sz="0" w:val="none"/>
          <w:between w:color="e5e5e5" w:space="0" w:sz="0" w:val="none"/>
        </w:pBdr>
        <w:shd w:fill="fcfcfc" w:val="clear"/>
        <w:spacing w:after="20" w:before="0" w:line="240" w:lineRule="auto"/>
        <w:ind w:left="1180" w:right="460" w:hanging="360"/>
        <w:rPr>
          <w:sz w:val="22"/>
          <w:szCs w:val="22"/>
        </w:rPr>
      </w:pPr>
      <w:r w:rsidDel="00000000" w:rsidR="00000000" w:rsidRPr="00000000">
        <w:rPr>
          <w:rFonts w:ascii="Inter" w:cs="Inter" w:eastAsia="Inter" w:hAnsi="Inter"/>
          <w:b w:val="1"/>
          <w:bCs w:val="1"/>
          <w:color w:val="0a0a0a"/>
          <w:rtl w:val="0"/>
        </w:rPr>
        <w:t xml:space="preserve">Apply access &amp; governance controls: </w:t>
      </w:r>
      <w:r w:rsidDel="00000000" w:rsidR="00000000" w:rsidRPr="00000000">
        <w:rPr>
          <w:rFonts w:ascii="Inter Light" w:cs="Inter Light" w:eastAsia="Inter Light" w:hAnsi="Inter Light"/>
          <w:color w:val="0a0a0a"/>
          <w:rtl w:val="0"/>
        </w:rPr>
        <w:t xml:space="preserve">Eliminate AI risk with SSO, SCIM, RBAC, and full audit trails.</w:t>
      </w:r>
    </w:p>
    <w:p w:rsidR="00000000" w:rsidDel="00000000" w:rsidP="00000000" w:rsidRDefault="00000000" w:rsidRPr="00000000" w14:paraId="00000026">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Don't let unknown app use put your business at risk.</w:t>
      </w:r>
    </w:p>
    <w:p w:rsidR="00000000" w:rsidDel="00000000" w:rsidP="00000000" w:rsidRDefault="00000000" w:rsidRPr="00000000" w14:paraId="00000027">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shd w:fill="f1f3f5" w:val="clear"/>
        </w:rPr>
      </w:pPr>
      <w:r w:rsidDel="00000000" w:rsidR="00000000" w:rsidRPr="00000000">
        <w:rPr>
          <w:rFonts w:ascii="Inter Light" w:cs="Inter Light" w:eastAsia="Inter Light" w:hAnsi="Inter Light"/>
          <w:color w:val="0a0a0a"/>
          <w:rtl w:val="0"/>
        </w:rPr>
        <w:t xml:space="preserve">Get in touch to discuss how Devs.ai can secure and govern your AI ➡️</w:t>
      </w:r>
      <w:r w:rsidDel="00000000" w:rsidR="00000000" w:rsidRPr="00000000">
        <w:rPr>
          <w:rFonts w:ascii="Inter Light" w:cs="Inter Light" w:eastAsia="Inter Light" w:hAnsi="Inter Light"/>
          <w:shd w:fill="f1f3f5" w:val="clear"/>
          <w:rtl w:val="0"/>
        </w:rPr>
        <w:t xml:space="preserve">https://devs.ai/home</w:t>
      </w:r>
      <w:r w:rsidDel="00000000" w:rsidR="00000000" w:rsidRPr="00000000">
        <w:rPr>
          <w:rtl w:val="0"/>
        </w:rPr>
      </w:r>
    </w:p>
    <w:p w:rsidR="00000000" w:rsidDel="00000000" w:rsidP="00000000" w:rsidRDefault="00000000" w:rsidRPr="00000000" w14:paraId="00000028">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Best regards, [Advisor Name]</w:t>
      </w:r>
    </w:p>
    <w:p w:rsidR="00000000" w:rsidDel="00000000" w:rsidP="00000000" w:rsidRDefault="00000000" w:rsidRPr="00000000" w14:paraId="00000029">
      <w:pPr>
        <w:pStyle w:val="Heading2"/>
        <w:keepNext w:val="0"/>
        <w:pBdr>
          <w:top w:color="e5e5e5" w:space="0" w:sz="0" w:val="none"/>
          <w:left w:color="e5e5e5" w:space="0" w:sz="0" w:val="none"/>
          <w:bottom w:color="e5e5e5" w:space="0" w:sz="0" w:val="none"/>
          <w:right w:color="e5e5e5" w:space="0" w:sz="0" w:val="none"/>
          <w:between w:color="e5e5e5" w:space="0" w:sz="0" w:val="none"/>
        </w:pBdr>
        <w:shd w:fill="fcfcfc" w:val="clear"/>
        <w:spacing w:after="160" w:before="0" w:line="240" w:lineRule="auto"/>
        <w:rPr/>
      </w:pPr>
      <w:bookmarkStart w:colFirst="0" w:colLast="0" w:name="_lzsy84dmt4qs" w:id="4"/>
      <w:bookmarkEnd w:id="4"/>
      <w:r w:rsidDel="00000000" w:rsidR="00000000" w:rsidRPr="00000000">
        <w:rPr>
          <w:rtl w:val="0"/>
        </w:rPr>
        <w:t xml:space="preserve">Email 3: Focus on Streamlining AI Management to Save Time &amp; Money </w:t>
      </w:r>
    </w:p>
    <w:p w:rsidR="00000000" w:rsidDel="00000000" w:rsidP="00000000" w:rsidRDefault="00000000" w:rsidRPr="00000000" w14:paraId="0000002A">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w:cs="Inter" w:eastAsia="Inter" w:hAnsi="Inter"/>
          <w:b w:val="1"/>
          <w:bCs w:val="1"/>
          <w:color w:val="0a0a0a"/>
        </w:rPr>
      </w:pPr>
      <w:r w:rsidDel="00000000" w:rsidR="00000000" w:rsidRPr="00000000">
        <w:rPr>
          <w:rFonts w:ascii="Inter" w:cs="Inter" w:eastAsia="Inter" w:hAnsi="Inter"/>
          <w:b w:val="1"/>
          <w:bCs w:val="1"/>
          <w:color w:val="0a0a0a"/>
          <w:rtl w:val="0"/>
        </w:rPr>
        <w:t xml:space="preserve">Subject Line: Streamline AI management. Save time &amp; money with Devs.ai.</w:t>
      </w:r>
    </w:p>
    <w:p w:rsidR="00000000" w:rsidDel="00000000" w:rsidP="00000000" w:rsidRDefault="00000000" w:rsidRPr="00000000" w14:paraId="0000002B">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Hi [Customer Name],</w:t>
      </w:r>
    </w:p>
    <w:p w:rsidR="00000000" w:rsidDel="00000000" w:rsidP="00000000" w:rsidRDefault="00000000" w:rsidRPr="00000000" w14:paraId="0000002C">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AI promises productivity, but without proper management, it leads to inefficiency and uncontrolled costs.</w:t>
      </w:r>
    </w:p>
    <w:p w:rsidR="00000000" w:rsidDel="00000000" w:rsidP="00000000" w:rsidRDefault="00000000" w:rsidRPr="00000000" w14:paraId="0000002D">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At [Advisor Name], we streamline AI management end-to-end with Devs.ai to improve performance, increase value, and reduce costs. Automate mundane tasks. Save time and money.</w:t>
      </w:r>
    </w:p>
    <w:p w:rsidR="00000000" w:rsidDel="00000000" w:rsidP="00000000" w:rsidRDefault="00000000" w:rsidRPr="00000000" w14:paraId="0000002E">
      <w:pPr>
        <w:keepLines w:val="1"/>
        <w:numPr>
          <w:ilvl w:val="0"/>
          <w:numId w:val="3"/>
        </w:numPr>
        <w:pBdr>
          <w:top w:color="e5e5e5" w:space="0" w:sz="0" w:val="none"/>
          <w:left w:color="e5e5e5" w:space="0" w:sz="0" w:val="none"/>
          <w:bottom w:color="e5e5e5" w:space="0" w:sz="0" w:val="none"/>
          <w:right w:color="e5e5e5" w:space="3" w:sz="0" w:val="none"/>
          <w:between w:color="e5e5e5" w:space="0" w:sz="0" w:val="none"/>
        </w:pBdr>
        <w:shd w:fill="fcfcfc" w:val="clear"/>
        <w:spacing w:after="20" w:before="0" w:line="240" w:lineRule="auto"/>
        <w:ind w:left="1180" w:right="460" w:hanging="360"/>
        <w:rPr>
          <w:sz w:val="22"/>
          <w:szCs w:val="22"/>
        </w:rPr>
      </w:pPr>
      <w:r w:rsidDel="00000000" w:rsidR="00000000" w:rsidRPr="00000000">
        <w:rPr>
          <w:rFonts w:ascii="Inter Light" w:cs="Inter Light" w:eastAsia="Inter Light" w:hAnsi="Inter Light"/>
          <w:color w:val="0a0a0a"/>
          <w:rtl w:val="0"/>
        </w:rPr>
        <w:t xml:space="preserve">Automate data updates: Keep your knowledge base current with real-time data from all sources, eliminating manual updates.</w:t>
      </w:r>
    </w:p>
    <w:p w:rsidR="00000000" w:rsidDel="00000000" w:rsidP="00000000" w:rsidRDefault="00000000" w:rsidRPr="00000000" w14:paraId="0000002F">
      <w:pPr>
        <w:keepLines w:val="1"/>
        <w:numPr>
          <w:ilvl w:val="0"/>
          <w:numId w:val="3"/>
        </w:numPr>
        <w:pBdr>
          <w:top w:color="e5e5e5" w:space="0" w:sz="0" w:val="none"/>
          <w:left w:color="e5e5e5" w:space="0" w:sz="0" w:val="none"/>
          <w:bottom w:color="e5e5e5" w:space="0" w:sz="0" w:val="none"/>
          <w:right w:color="e5e5e5" w:space="3" w:sz="0" w:val="none"/>
          <w:between w:color="e5e5e5" w:space="0" w:sz="0" w:val="none"/>
        </w:pBdr>
        <w:shd w:fill="fcfcfc" w:val="clear"/>
        <w:spacing w:after="0" w:before="0" w:line="240" w:lineRule="auto"/>
        <w:ind w:left="1180" w:right="460" w:hanging="360"/>
        <w:rPr>
          <w:sz w:val="22"/>
          <w:szCs w:val="22"/>
        </w:rPr>
      </w:pPr>
      <w:r w:rsidDel="00000000" w:rsidR="00000000" w:rsidRPr="00000000">
        <w:rPr>
          <w:rFonts w:ascii="Inter Light" w:cs="Inter Light" w:eastAsia="Inter Light" w:hAnsi="Inter Light"/>
          <w:color w:val="0a0a0a"/>
          <w:rtl w:val="0"/>
        </w:rPr>
        <w:t xml:space="preserve">Easily switch LLMs: Swap models as new versions are released, optimizing cost and performance without re-integration or re-training.</w:t>
      </w:r>
    </w:p>
    <w:p w:rsidR="00000000" w:rsidDel="00000000" w:rsidP="00000000" w:rsidRDefault="00000000" w:rsidRPr="00000000" w14:paraId="00000030">
      <w:pPr>
        <w:keepLines w:val="1"/>
        <w:numPr>
          <w:ilvl w:val="0"/>
          <w:numId w:val="3"/>
        </w:numPr>
        <w:pBdr>
          <w:top w:color="e5e5e5" w:space="0" w:sz="0" w:val="none"/>
          <w:left w:color="e5e5e5" w:space="0" w:sz="0" w:val="none"/>
          <w:bottom w:color="e5e5e5" w:space="0" w:sz="0" w:val="none"/>
          <w:right w:color="e5e5e5" w:space="3" w:sz="0" w:val="none"/>
          <w:between w:color="e5e5e5" w:space="0" w:sz="0" w:val="none"/>
        </w:pBdr>
        <w:shd w:fill="fcfcfc" w:val="clear"/>
        <w:spacing w:after="0" w:before="0" w:line="240" w:lineRule="auto"/>
        <w:ind w:left="1180" w:right="460" w:hanging="360"/>
        <w:rPr>
          <w:sz w:val="22"/>
          <w:szCs w:val="22"/>
        </w:rPr>
      </w:pPr>
      <w:r w:rsidDel="00000000" w:rsidR="00000000" w:rsidRPr="00000000">
        <w:rPr>
          <w:rFonts w:ascii="Inter Light" w:cs="Inter Light" w:eastAsia="Inter Light" w:hAnsi="Inter Light"/>
          <w:color w:val="0a0a0a"/>
          <w:rtl w:val="0"/>
        </w:rPr>
        <w:t xml:space="preserve">Track &amp; monitor performance: Gain full visibility into every app, integration, and dollar spent to optimize utility and avoid unnecessary costs.</w:t>
      </w:r>
    </w:p>
    <w:p w:rsidR="00000000" w:rsidDel="00000000" w:rsidP="00000000" w:rsidRDefault="00000000" w:rsidRPr="00000000" w14:paraId="00000031">
      <w:pPr>
        <w:keepLines w:val="1"/>
        <w:numPr>
          <w:ilvl w:val="0"/>
          <w:numId w:val="3"/>
        </w:numPr>
        <w:pBdr>
          <w:top w:color="e5e5e5" w:space="0" w:sz="0" w:val="none"/>
          <w:left w:color="e5e5e5" w:space="0" w:sz="0" w:val="none"/>
          <w:bottom w:color="e5e5e5" w:space="0" w:sz="0" w:val="none"/>
          <w:right w:color="e5e5e5" w:space="3" w:sz="0" w:val="none"/>
          <w:between w:color="e5e5e5" w:space="0" w:sz="0" w:val="none"/>
        </w:pBdr>
        <w:shd w:fill="fcfcfc" w:val="clear"/>
        <w:spacing w:after="0" w:before="0" w:line="240" w:lineRule="auto"/>
        <w:ind w:left="1180" w:right="460" w:hanging="360"/>
        <w:rPr>
          <w:sz w:val="22"/>
          <w:szCs w:val="22"/>
        </w:rPr>
      </w:pPr>
      <w:r w:rsidDel="00000000" w:rsidR="00000000" w:rsidRPr="00000000">
        <w:rPr>
          <w:rFonts w:ascii="Inter Light" w:cs="Inter Light" w:eastAsia="Inter Light" w:hAnsi="Inter Light"/>
          <w:color w:val="0a0a0a"/>
          <w:rtl w:val="0"/>
        </w:rPr>
        <w:t xml:space="preserve">Pick the model per app: Optimize cost and performance for each app without rewriting prompts.</w:t>
      </w:r>
    </w:p>
    <w:p w:rsidR="00000000" w:rsidDel="00000000" w:rsidP="00000000" w:rsidRDefault="00000000" w:rsidRPr="00000000" w14:paraId="00000032">
      <w:pPr>
        <w:keepLines w:val="1"/>
        <w:numPr>
          <w:ilvl w:val="0"/>
          <w:numId w:val="3"/>
        </w:numPr>
        <w:pBdr>
          <w:top w:color="e5e5e5" w:space="0" w:sz="0" w:val="none"/>
          <w:left w:color="e5e5e5" w:space="0" w:sz="0" w:val="none"/>
          <w:bottom w:color="e5e5e5" w:space="0" w:sz="0" w:val="none"/>
          <w:right w:color="e5e5e5" w:space="3" w:sz="0" w:val="none"/>
          <w:between w:color="e5e5e5" w:space="0" w:sz="0" w:val="none"/>
        </w:pBdr>
        <w:shd w:fill="fcfcfc" w:val="clear"/>
        <w:spacing w:after="20" w:before="0" w:line="240" w:lineRule="auto"/>
        <w:ind w:left="1180" w:right="460" w:hanging="360"/>
        <w:rPr>
          <w:sz w:val="22"/>
          <w:szCs w:val="22"/>
        </w:rPr>
      </w:pPr>
      <w:r w:rsidDel="00000000" w:rsidR="00000000" w:rsidRPr="00000000">
        <w:rPr>
          <w:rFonts w:ascii="Inter Light" w:cs="Inter Light" w:eastAsia="Inter Light" w:hAnsi="Inter Light"/>
          <w:color w:val="0a0a0a"/>
          <w:rtl w:val="0"/>
        </w:rPr>
        <w:t xml:space="preserve">COMING SOON - Choose from templates: Incorporate your brand, data, and rules to fit your workflow.</w:t>
      </w:r>
    </w:p>
    <w:p w:rsidR="00000000" w:rsidDel="00000000" w:rsidP="00000000" w:rsidRDefault="00000000" w:rsidRPr="00000000" w14:paraId="00000033">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Ready to optimize AI and reduce costs?</w:t>
      </w:r>
    </w:p>
    <w:p w:rsidR="00000000" w:rsidDel="00000000" w:rsidP="00000000" w:rsidRDefault="00000000" w:rsidRPr="00000000" w14:paraId="00000034">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Do you have 15 minutes to discuss your organization's AI challenges?</w:t>
      </w:r>
    </w:p>
    <w:p w:rsidR="00000000" w:rsidDel="00000000" w:rsidP="00000000" w:rsidRDefault="00000000" w:rsidRPr="00000000" w14:paraId="00000035">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Fonts w:ascii="Inter Light" w:cs="Inter Light" w:eastAsia="Inter Light" w:hAnsi="Inter Light"/>
          <w:color w:val="0a0a0a"/>
          <w:rtl w:val="0"/>
        </w:rPr>
        <w:t xml:space="preserve">Best regards, [Advisor Name]</w:t>
      </w:r>
    </w:p>
    <w:p w:rsidR="00000000" w:rsidDel="00000000" w:rsidP="00000000" w:rsidRDefault="00000000" w:rsidRPr="00000000" w14:paraId="00000036">
      <w:pPr>
        <w:keepLines w:val="1"/>
        <w:pBdr>
          <w:top w:color="e5e5e5" w:space="11" w:sz="0" w:val="none"/>
          <w:left w:color="e5e5e5" w:space="0" w:sz="0" w:val="none"/>
          <w:bottom w:color="e5e5e5" w:space="11" w:sz="0" w:val="none"/>
          <w:right w:color="e5e5e5" w:space="0" w:sz="0" w:val="none"/>
          <w:between w:color="e5e5e5" w:space="11" w:sz="0" w:val="none"/>
        </w:pBdr>
        <w:shd w:fill="fcfcfc" w:val="clear"/>
        <w:spacing w:before="0" w:line="240" w:lineRule="auto"/>
        <w:rPr>
          <w:rFonts w:ascii="Inter Light" w:cs="Inter Light" w:eastAsia="Inter Light" w:hAnsi="Inter Light"/>
          <w:color w:val="0a0a0a"/>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nter">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Inter" w:cs="Inter" w:eastAsia="Inter" w:hAnsi="Inter"/>
        <w:b w:val="0"/>
        <w:bCs w:val="0"/>
        <w:i w:val="0"/>
        <w:iCs w:val="0"/>
        <w:smallCaps w:val="0"/>
        <w:color w:val="0a0a0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Inter" w:cs="Inter" w:eastAsia="Inter" w:hAnsi="Inter"/>
        <w:b w:val="0"/>
        <w:bCs w:val="0"/>
        <w:i w:val="0"/>
        <w:iCs w:val="0"/>
        <w:smallCaps w:val="0"/>
        <w:color w:val="0a0a0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Inter" w:cs="Inter" w:eastAsia="Inter" w:hAnsi="Inter"/>
        <w:b w:val="0"/>
        <w:bCs w:val="0"/>
        <w:i w:val="0"/>
        <w:iCs w:val="0"/>
        <w:smallCaps w:val="0"/>
        <w:color w:val="0a0a0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hyperlink" Target="https://devs.ai/home" TargetMode="Externa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hyperlink" Target="http://devs.ai" TargetMode="External"/><Relationship Id="rId7" Type="http://schemas.openxmlformats.org/officeDocument/2006/relationships/hyperlink" Target="http://devs.ai" TargetMode="External"/><Relationship Id="rId8" Type="http://schemas.openxmlformats.org/officeDocument/2006/relationships/hyperlink" Target="https://catalog.appdirect.com/en-US/apps/628910"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Light-regular.ttf"/><Relationship Id="rId2" Type="http://schemas.openxmlformats.org/officeDocument/2006/relationships/font" Target="fonts/InterLight-bold.ttf"/><Relationship Id="rId3" Type="http://schemas.openxmlformats.org/officeDocument/2006/relationships/font" Target="fonts/InterLight-italic.ttf"/><Relationship Id="rId4" Type="http://schemas.openxmlformats.org/officeDocument/2006/relationships/font" Target="fonts/InterLight-boldItalic.ttf"/><Relationship Id="rId5" Type="http://schemas.openxmlformats.org/officeDocument/2006/relationships/font" Target="fonts/Inter-regular.ttf"/><Relationship Id="rId6" Type="http://schemas.openxmlformats.org/officeDocument/2006/relationships/font" Target="fonts/Inter-bold.ttf"/><Relationship Id="rId7" Type="http://schemas.openxmlformats.org/officeDocument/2006/relationships/font" Target="fonts/Inter-italic.ttf"/><Relationship Id="rId8" Type="http://schemas.openxmlformats.org/officeDocument/2006/relationships/font" Target="fonts/Int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